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2DB3" w14:textId="77777777" w:rsidR="004822E0" w:rsidRPr="00177455" w:rsidRDefault="004822E0" w:rsidP="004822E0">
      <w:pPr>
        <w:spacing w:line="240" w:lineRule="auto"/>
        <w:ind w:left="180" w:right="180"/>
        <w:jc w:val="center"/>
        <w:rPr>
          <w:rFonts w:ascii="Times New Roman" w:eastAsia="Georgia" w:hAnsi="Times New Roman" w:cs="Times New Roman"/>
          <w:b/>
          <w:color w:val="1D1C1D"/>
          <w:sz w:val="36"/>
          <w:szCs w:val="24"/>
        </w:rPr>
      </w:pPr>
      <w:r w:rsidRPr="00177455">
        <w:rPr>
          <w:rFonts w:ascii="Times New Roman" w:eastAsia="Georgia" w:hAnsi="Times New Roman" w:cs="Times New Roman"/>
          <w:b/>
          <w:color w:val="1D1C1D"/>
          <w:sz w:val="36"/>
          <w:szCs w:val="24"/>
        </w:rPr>
        <w:t>Garfield Josephs II</w:t>
      </w:r>
    </w:p>
    <w:p w14:paraId="520816F3" w14:textId="77777777" w:rsidR="004822E0" w:rsidRDefault="004822E0" w:rsidP="004822E0">
      <w:pPr>
        <w:spacing w:line="240" w:lineRule="auto"/>
        <w:ind w:left="180" w:right="180"/>
        <w:jc w:val="center"/>
        <w:rPr>
          <w:rFonts w:ascii="Times New Roman" w:hAnsi="Times New Roman" w:cs="Times New Roman"/>
          <w:color w:val="1D1C1D"/>
        </w:rPr>
      </w:pPr>
      <w:r w:rsidRPr="00177455">
        <w:rPr>
          <w:rFonts w:ascii="Times New Roman" w:hAnsi="Times New Roman" w:cs="Times New Roman"/>
          <w:color w:val="1D1C1D"/>
        </w:rPr>
        <w:t xml:space="preserve">774-259-1955 | </w:t>
      </w:r>
      <w:r w:rsidRPr="00177455">
        <w:rPr>
          <w:rFonts w:ascii="Times New Roman" w:hAnsi="Times New Roman" w:cs="Times New Roman"/>
          <w:bCs/>
        </w:rPr>
        <w:t>garfield.williamii@outlook.com</w:t>
      </w:r>
      <w:r w:rsidRPr="00177455">
        <w:rPr>
          <w:rFonts w:ascii="Times New Roman" w:hAnsi="Times New Roman" w:cs="Times New Roman"/>
          <w:color w:val="1D1C1D"/>
        </w:rPr>
        <w:t xml:space="preserve"> | Brockton, MA 02301</w:t>
      </w:r>
    </w:p>
    <w:p w14:paraId="1B6549D6" w14:textId="77777777" w:rsidR="00F75DF1" w:rsidRDefault="00F75DF1" w:rsidP="004822E0">
      <w:pPr>
        <w:spacing w:line="240" w:lineRule="auto"/>
        <w:ind w:left="180" w:right="180"/>
        <w:jc w:val="center"/>
        <w:rPr>
          <w:rFonts w:ascii="Times New Roman" w:hAnsi="Times New Roman" w:cs="Times New Roman"/>
          <w:color w:val="1D1C1D"/>
        </w:rPr>
      </w:pPr>
      <w:r>
        <w:rPr>
          <w:rFonts w:ascii="Times New Roman" w:hAnsi="Times New Roman" w:cs="Times New Roman"/>
          <w:color w:val="1D1C1D"/>
        </w:rPr>
        <w:t>Linkedin.com/in/garfield-josephs-ii</w:t>
      </w:r>
    </w:p>
    <w:p w14:paraId="17CE5D41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177455">
        <w:rPr>
          <w:rFonts w:ascii="Times New Roman" w:hAnsi="Times New Roman" w:cs="Times New Roman"/>
          <w:b/>
          <w:sz w:val="28"/>
          <w:szCs w:val="24"/>
        </w:rPr>
        <w:t>PROFILE</w:t>
      </w:r>
    </w:p>
    <w:p w14:paraId="62DC372A" w14:textId="26F1892E" w:rsidR="004822E0" w:rsidRPr="00D85FA1" w:rsidRDefault="004822E0" w:rsidP="004822E0">
      <w:pPr>
        <w:rPr>
          <w:rFonts w:ascii="Times New Roman" w:hAnsi="Times New Roman" w:cs="Times New Roman"/>
          <w:bCs/>
        </w:rPr>
      </w:pPr>
      <w:r w:rsidRPr="00D85FA1">
        <w:rPr>
          <w:rFonts w:ascii="Times New Roman" w:hAnsi="Times New Roman" w:cs="Times New Roman"/>
        </w:rPr>
        <w:t>With 10 years of logistics and programming experience, I am enrolled in the Biotech Career Foundations certificate program designed by Bioversity in partnership with the Massachusetts College of Pharmacy and Health Sciences. During the eight-week course we received training on a variety of technical skills including</w:t>
      </w:r>
      <w:r>
        <w:rPr>
          <w:rFonts w:ascii="Times New Roman" w:hAnsi="Times New Roman" w:cs="Times New Roman"/>
        </w:rPr>
        <w:t xml:space="preserve"> handling</w:t>
      </w:r>
      <w:r w:rsidRPr="00D85FA1">
        <w:rPr>
          <w:rFonts w:ascii="Times New Roman" w:hAnsi="Times New Roman" w:cs="Times New Roman"/>
        </w:rPr>
        <w:t xml:space="preserve"> lab equipment and supplies, lab safety, inventory management, CO</w:t>
      </w:r>
      <w:r w:rsidRPr="00D85FA1">
        <w:rPr>
          <w:rFonts w:ascii="Times New Roman" w:hAnsi="Times New Roman" w:cs="Times New Roman"/>
          <w:vertAlign w:val="subscript"/>
        </w:rPr>
        <w:t>2</w:t>
      </w:r>
      <w:r w:rsidRPr="00D85FA1">
        <w:rPr>
          <w:rFonts w:ascii="Times New Roman" w:hAnsi="Times New Roman" w:cs="Times New Roman"/>
        </w:rPr>
        <w:t xml:space="preserve"> and liquid nitrogen tank safety</w:t>
      </w:r>
      <w:r>
        <w:rPr>
          <w:rFonts w:ascii="Times New Roman" w:hAnsi="Times New Roman" w:cs="Times New Roman"/>
        </w:rPr>
        <w:t xml:space="preserve"> and other critical lab skills</w:t>
      </w:r>
      <w:r w:rsidRPr="00D85FA1">
        <w:rPr>
          <w:rFonts w:ascii="Times New Roman" w:hAnsi="Times New Roman" w:cs="Times New Roman"/>
        </w:rPr>
        <w:t xml:space="preserve">.  My </w:t>
      </w:r>
      <w:r>
        <w:rPr>
          <w:rFonts w:ascii="Times New Roman" w:hAnsi="Times New Roman" w:cs="Times New Roman"/>
        </w:rPr>
        <w:t>communication, digital literacy and inventory management background,</w:t>
      </w:r>
      <w:r w:rsidRPr="00D85FA1">
        <w:rPr>
          <w:rFonts w:ascii="Times New Roman" w:hAnsi="Times New Roman" w:cs="Times New Roman"/>
        </w:rPr>
        <w:t xml:space="preserve"> combined with </w:t>
      </w:r>
      <w:r w:rsidRPr="00D85FA1">
        <w:rPr>
          <w:rFonts w:ascii="Times New Roman" w:hAnsi="Times New Roman" w:cs="Times New Roman"/>
          <w:color w:val="0D0D0D"/>
        </w:rPr>
        <w:t xml:space="preserve">my technical </w:t>
      </w:r>
      <w:r>
        <w:rPr>
          <w:rFonts w:ascii="Times New Roman" w:hAnsi="Times New Roman" w:cs="Times New Roman"/>
          <w:color w:val="0D0D0D"/>
        </w:rPr>
        <w:t>training</w:t>
      </w:r>
      <w:r w:rsidRPr="00D85FA1">
        <w:rPr>
          <w:rFonts w:ascii="Times New Roman" w:hAnsi="Times New Roman" w:cs="Times New Roman"/>
          <w:color w:val="0D0D0D"/>
        </w:rPr>
        <w:t xml:space="preserve"> from </w:t>
      </w:r>
      <w:r w:rsidR="00F75DF1">
        <w:rPr>
          <w:rFonts w:ascii="Times New Roman" w:hAnsi="Times New Roman" w:cs="Times New Roman"/>
          <w:color w:val="0D0D0D"/>
        </w:rPr>
        <w:t>Bioversity</w:t>
      </w:r>
      <w:r w:rsidRPr="00D85FA1">
        <w:rPr>
          <w:rFonts w:ascii="Times New Roman" w:hAnsi="Times New Roman" w:cs="Times New Roman"/>
        </w:rPr>
        <w:t xml:space="preserve">, make me well-suited </w:t>
      </w:r>
      <w:r w:rsidRPr="00D85FA1">
        <w:rPr>
          <w:rFonts w:ascii="Times New Roman" w:hAnsi="Times New Roman" w:cs="Times New Roman"/>
          <w:color w:val="0D0D0D"/>
        </w:rPr>
        <w:t>to transition into an early-career role in the life sciences.</w:t>
      </w:r>
    </w:p>
    <w:p w14:paraId="353D3B12" w14:textId="77777777" w:rsidR="004822E0" w:rsidRPr="00177455" w:rsidRDefault="004822E0" w:rsidP="004822E0">
      <w:pPr>
        <w:rPr>
          <w:rFonts w:ascii="Times New Roman" w:hAnsi="Times New Roman" w:cs="Times New Roman"/>
        </w:rPr>
      </w:pPr>
    </w:p>
    <w:p w14:paraId="09100233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color w:val="1D1C1D"/>
          <w:sz w:val="28"/>
          <w:szCs w:val="28"/>
        </w:rPr>
      </w:pPr>
      <w:r w:rsidRPr="00177455">
        <w:rPr>
          <w:rFonts w:ascii="Times New Roman" w:hAnsi="Times New Roman" w:cs="Times New Roman"/>
          <w:b/>
          <w:color w:val="1D1C1D"/>
          <w:sz w:val="28"/>
          <w:szCs w:val="28"/>
        </w:rPr>
        <w:t>EDUCATION</w:t>
      </w:r>
    </w:p>
    <w:p w14:paraId="46311E24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smallCaps/>
          <w:sz w:val="24"/>
          <w:szCs w:val="24"/>
        </w:rPr>
      </w:pPr>
      <w:r w:rsidRPr="00177455">
        <w:rPr>
          <w:rFonts w:ascii="Times New Roman" w:hAnsi="Times New Roman" w:cs="Times New Roman"/>
          <w:b/>
          <w:sz w:val="24"/>
          <w:szCs w:val="24"/>
        </w:rPr>
        <w:t xml:space="preserve">Bioversity </w:t>
      </w:r>
      <w:r w:rsidRPr="00177455">
        <w:rPr>
          <w:rFonts w:ascii="Times New Roman" w:hAnsi="Times New Roman" w:cs="Times New Roman"/>
          <w:b/>
          <w:smallCaps/>
          <w:sz w:val="24"/>
          <w:szCs w:val="24"/>
        </w:rPr>
        <w:t xml:space="preserve">– </w:t>
      </w:r>
      <w:r w:rsidRPr="00177455">
        <w:rPr>
          <w:rFonts w:ascii="Times New Roman" w:hAnsi="Times New Roman" w:cs="Times New Roman"/>
          <w:b/>
          <w:sz w:val="24"/>
          <w:szCs w:val="24"/>
        </w:rPr>
        <w:t>Biotech Career Foundations</w:t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  <w:t>October 2024</w:t>
      </w:r>
    </w:p>
    <w:p w14:paraId="655E2D15" w14:textId="77777777" w:rsidR="004822E0" w:rsidRPr="00D85FA1" w:rsidRDefault="004822E0" w:rsidP="004822E0">
      <w:pPr>
        <w:pStyle w:val="NoSpacing"/>
        <w:rPr>
          <w:rFonts w:ascii="Times New Roman" w:hAnsi="Times New Roman" w:cs="Times New Roman"/>
          <w:smallCaps/>
        </w:rPr>
      </w:pPr>
      <w:r w:rsidRPr="00D85FA1">
        <w:rPr>
          <w:rFonts w:ascii="Times New Roman" w:hAnsi="Times New Roman" w:cs="Times New Roman"/>
          <w:iCs/>
        </w:rPr>
        <w:t xml:space="preserve">Certificate of Completion </w:t>
      </w:r>
      <w:r w:rsidRPr="00D85FA1">
        <w:rPr>
          <w:rStyle w:val="Emphasis"/>
          <w:rFonts w:ascii="Times New Roman" w:hAnsi="Times New Roman" w:cs="Times New Roman"/>
        </w:rPr>
        <w:tab/>
      </w:r>
      <w:r w:rsidRPr="00D85FA1">
        <w:rPr>
          <w:rStyle w:val="Emphasis"/>
          <w:rFonts w:ascii="Times New Roman" w:hAnsi="Times New Roman" w:cs="Times New Roman"/>
        </w:rPr>
        <w:tab/>
        <w:t xml:space="preserve"> </w:t>
      </w:r>
      <w:r w:rsidRPr="00D85FA1">
        <w:rPr>
          <w:rFonts w:ascii="Times New Roman" w:hAnsi="Times New Roman" w:cs="Times New Roman"/>
          <w:smallCaps/>
        </w:rPr>
        <w:tab/>
      </w:r>
      <w:r w:rsidRPr="00D85FA1">
        <w:rPr>
          <w:rFonts w:ascii="Times New Roman" w:hAnsi="Times New Roman" w:cs="Times New Roman"/>
          <w:smallCaps/>
        </w:rPr>
        <w:tab/>
      </w:r>
    </w:p>
    <w:p w14:paraId="68F46EF2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4511E79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bCs/>
          <w:color w:val="1D1C1D"/>
        </w:rPr>
      </w:pPr>
      <w:r w:rsidRPr="00177455">
        <w:rPr>
          <w:rFonts w:ascii="Times New Roman" w:hAnsi="Times New Roman" w:cs="Times New Roman"/>
          <w:b/>
          <w:bCs/>
          <w:iCs/>
          <w:sz w:val="24"/>
          <w:szCs w:val="24"/>
        </w:rPr>
        <w:t>Roxbury</w:t>
      </w:r>
      <w:r w:rsidRPr="00177455">
        <w:rPr>
          <w:rFonts w:ascii="Times New Roman" w:hAnsi="Times New Roman" w:cs="Times New Roman"/>
          <w:b/>
          <w:bCs/>
          <w:color w:val="1D1C1D"/>
          <w:sz w:val="28"/>
          <w:szCs w:val="28"/>
        </w:rPr>
        <w:t xml:space="preserve"> </w:t>
      </w:r>
      <w:r w:rsidRPr="00177455">
        <w:rPr>
          <w:rFonts w:ascii="Times New Roman" w:hAnsi="Times New Roman" w:cs="Times New Roman"/>
          <w:b/>
          <w:bCs/>
          <w:color w:val="1D1C1D"/>
        </w:rPr>
        <w:t>Community College</w:t>
      </w:r>
      <w:r w:rsidRPr="00177455">
        <w:rPr>
          <w:rFonts w:ascii="Times New Roman" w:hAnsi="Times New Roman" w:cs="Times New Roman"/>
          <w:bCs/>
          <w:color w:val="1D1C1D"/>
        </w:rPr>
        <w:t xml:space="preserve"> </w:t>
      </w:r>
      <w:r w:rsidRPr="00177455">
        <w:rPr>
          <w:rFonts w:ascii="Times New Roman" w:hAnsi="Times New Roman" w:cs="Times New Roman"/>
          <w:bCs/>
          <w:color w:val="1D1C1D"/>
        </w:rPr>
        <w:tab/>
      </w:r>
      <w:r w:rsidRPr="00177455">
        <w:rPr>
          <w:rFonts w:ascii="Times New Roman" w:hAnsi="Times New Roman" w:cs="Times New Roman"/>
          <w:bCs/>
          <w:color w:val="1D1C1D"/>
        </w:rPr>
        <w:tab/>
      </w:r>
      <w:r w:rsidRPr="00177455">
        <w:rPr>
          <w:rFonts w:ascii="Times New Roman" w:hAnsi="Times New Roman" w:cs="Times New Roman"/>
          <w:bCs/>
          <w:color w:val="1D1C1D"/>
        </w:rPr>
        <w:tab/>
      </w:r>
      <w:r w:rsidRPr="00177455">
        <w:rPr>
          <w:rFonts w:ascii="Times New Roman" w:hAnsi="Times New Roman" w:cs="Times New Roman"/>
          <w:bCs/>
          <w:color w:val="1D1C1D"/>
        </w:rPr>
        <w:tab/>
      </w:r>
      <w:r w:rsidRPr="00177455">
        <w:rPr>
          <w:rFonts w:ascii="Times New Roman" w:hAnsi="Times New Roman" w:cs="Times New Roman"/>
          <w:bCs/>
          <w:color w:val="1D1C1D"/>
        </w:rPr>
        <w:tab/>
      </w:r>
      <w:r w:rsidRPr="00700BCB">
        <w:rPr>
          <w:rFonts w:ascii="Times New Roman" w:hAnsi="Times New Roman" w:cs="Times New Roman"/>
          <w:bCs/>
          <w:color w:val="1D1C1D"/>
          <w:sz w:val="24"/>
          <w:szCs w:val="24"/>
        </w:rPr>
        <w:t>September 2018 – Present</w:t>
      </w:r>
    </w:p>
    <w:p w14:paraId="370AB24B" w14:textId="77777777" w:rsidR="004822E0" w:rsidRDefault="004822E0" w:rsidP="004822E0">
      <w:pPr>
        <w:pStyle w:val="NoSpacing"/>
        <w:rPr>
          <w:rFonts w:ascii="Times New Roman" w:hAnsi="Times New Roman" w:cs="Times New Roman"/>
          <w:bCs/>
          <w:color w:val="1D1C1D"/>
          <w:sz w:val="21"/>
          <w:szCs w:val="21"/>
        </w:rPr>
      </w:pPr>
      <w:r w:rsidRPr="00177455">
        <w:rPr>
          <w:rFonts w:ascii="Times New Roman" w:hAnsi="Times New Roman" w:cs="Times New Roman"/>
          <w:bCs/>
          <w:color w:val="1D1C1D"/>
          <w:sz w:val="21"/>
          <w:szCs w:val="21"/>
        </w:rPr>
        <w:t>Pursuing an A.S in Mathematics</w:t>
      </w:r>
    </w:p>
    <w:p w14:paraId="3066B2C6" w14:textId="77777777" w:rsidR="004822E0" w:rsidRDefault="004822E0" w:rsidP="004822E0">
      <w:pPr>
        <w:pStyle w:val="NoSpacing"/>
        <w:rPr>
          <w:rFonts w:ascii="Times New Roman" w:hAnsi="Times New Roman" w:cs="Times New Roman"/>
          <w:bCs/>
          <w:color w:val="1D1C1D"/>
          <w:sz w:val="21"/>
          <w:szCs w:val="21"/>
        </w:rPr>
      </w:pPr>
    </w:p>
    <w:p w14:paraId="6EE5335D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Boston Trinity Academy</w:t>
      </w:r>
      <w:r w:rsidRPr="0017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177455">
        <w:rPr>
          <w:rFonts w:ascii="Times New Roman" w:hAnsi="Times New Roman" w:cs="Times New Roman"/>
          <w:sz w:val="24"/>
          <w:szCs w:val="24"/>
        </w:rPr>
        <w:tab/>
      </w:r>
      <w:r w:rsidRPr="00700BCB">
        <w:rPr>
          <w:rFonts w:ascii="Times New Roman" w:hAnsi="Times New Roman" w:cs="Times New Roman"/>
          <w:sz w:val="24"/>
          <w:szCs w:val="24"/>
        </w:rPr>
        <w:t>September 2009 – May 2013</w:t>
      </w:r>
    </w:p>
    <w:p w14:paraId="69F06407" w14:textId="77777777" w:rsidR="001F7BFE" w:rsidRDefault="004822E0">
      <w:pPr>
        <w:rPr>
          <w:rFonts w:ascii="Times New Roman" w:hAnsi="Times New Roman" w:cs="Times New Roman"/>
        </w:rPr>
      </w:pPr>
      <w:r w:rsidRPr="004822E0">
        <w:rPr>
          <w:rFonts w:ascii="Times New Roman" w:hAnsi="Times New Roman" w:cs="Times New Roman"/>
        </w:rPr>
        <w:t>High School Graduate</w:t>
      </w:r>
    </w:p>
    <w:p w14:paraId="463A5A74" w14:textId="77777777" w:rsidR="004822E0" w:rsidRPr="004822E0" w:rsidRDefault="004822E0">
      <w:pPr>
        <w:rPr>
          <w:rFonts w:ascii="Times New Roman" w:hAnsi="Times New Roman" w:cs="Times New Roman"/>
        </w:rPr>
      </w:pPr>
    </w:p>
    <w:p w14:paraId="47ACDBEC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b/>
          <w:color w:val="1D1C1D"/>
          <w:sz w:val="28"/>
          <w:szCs w:val="28"/>
        </w:rPr>
      </w:pPr>
      <w:r w:rsidRPr="00177455">
        <w:rPr>
          <w:rFonts w:ascii="Times New Roman" w:hAnsi="Times New Roman" w:cs="Times New Roman"/>
          <w:b/>
          <w:color w:val="1D1C1D"/>
          <w:sz w:val="28"/>
          <w:szCs w:val="28"/>
        </w:rPr>
        <w:t>Experience</w:t>
      </w:r>
    </w:p>
    <w:p w14:paraId="4D7DC706" w14:textId="77777777" w:rsidR="004822E0" w:rsidRPr="00177455" w:rsidRDefault="004822E0" w:rsidP="004822E0">
      <w:pPr>
        <w:pStyle w:val="NoSpacing"/>
        <w:rPr>
          <w:rFonts w:ascii="Times New Roman" w:hAnsi="Times New Roman" w:cs="Times New Roman"/>
          <w:bCs/>
          <w:color w:val="1D1C1D"/>
        </w:rPr>
      </w:pPr>
      <w:r w:rsidRPr="00FD54A9">
        <w:rPr>
          <w:rFonts w:ascii="Times New Roman" w:hAnsi="Times New Roman" w:cs="Times New Roman"/>
          <w:b/>
          <w:color w:val="1D1C1D"/>
          <w:sz w:val="24"/>
          <w:szCs w:val="24"/>
        </w:rPr>
        <w:t>Software Programming Consultant</w:t>
      </w:r>
      <w:r w:rsidRPr="00177455">
        <w:rPr>
          <w:rFonts w:ascii="Times New Roman" w:hAnsi="Times New Roman" w:cs="Times New Roman"/>
          <w:bCs/>
          <w:color w:val="1D1C1D"/>
          <w:sz w:val="24"/>
          <w:szCs w:val="24"/>
        </w:rPr>
        <w:tab/>
      </w:r>
      <w:r w:rsidRPr="00177455">
        <w:rPr>
          <w:rFonts w:ascii="Times New Roman" w:hAnsi="Times New Roman" w:cs="Times New Roman"/>
          <w:bCs/>
          <w:color w:val="1D1C1D"/>
          <w:sz w:val="24"/>
          <w:szCs w:val="24"/>
        </w:rPr>
        <w:tab/>
      </w:r>
      <w:r w:rsidRPr="00177455">
        <w:rPr>
          <w:rFonts w:ascii="Times New Roman" w:hAnsi="Times New Roman" w:cs="Times New Roman"/>
          <w:bCs/>
          <w:color w:val="1D1C1D"/>
          <w:sz w:val="24"/>
          <w:szCs w:val="24"/>
        </w:rPr>
        <w:tab/>
      </w:r>
      <w:r w:rsidRPr="00177455">
        <w:rPr>
          <w:rFonts w:ascii="Times New Roman" w:hAnsi="Times New Roman" w:cs="Times New Roman"/>
          <w:bCs/>
          <w:color w:val="1D1C1D"/>
          <w:sz w:val="24"/>
          <w:szCs w:val="24"/>
        </w:rPr>
        <w:tab/>
      </w:r>
      <w:r w:rsidRPr="00700BCB">
        <w:rPr>
          <w:rFonts w:ascii="Times New Roman" w:hAnsi="Times New Roman" w:cs="Times New Roman"/>
          <w:bCs/>
          <w:color w:val="1D1C1D"/>
          <w:sz w:val="24"/>
          <w:szCs w:val="24"/>
        </w:rPr>
        <w:t>May 2020 – Present</w:t>
      </w:r>
    </w:p>
    <w:p w14:paraId="6D49064C" w14:textId="77777777" w:rsidR="004822E0" w:rsidRPr="00FD54A9" w:rsidRDefault="004822E0" w:rsidP="004822E0">
      <w:pPr>
        <w:pStyle w:val="NoSpacing"/>
        <w:rPr>
          <w:rFonts w:ascii="Times New Roman" w:hAnsi="Times New Roman" w:cs="Times New Roman"/>
          <w:b/>
          <w:color w:val="1D1C1D"/>
          <w:sz w:val="21"/>
          <w:szCs w:val="21"/>
        </w:rPr>
      </w:pPr>
      <w:r w:rsidRPr="00FD54A9">
        <w:rPr>
          <w:rFonts w:ascii="Times New Roman" w:hAnsi="Times New Roman" w:cs="Times New Roman"/>
          <w:b/>
          <w:color w:val="1D1C1D"/>
          <w:sz w:val="21"/>
          <w:szCs w:val="21"/>
        </w:rPr>
        <w:t>Independent Contractor</w:t>
      </w:r>
    </w:p>
    <w:p w14:paraId="258378A3" w14:textId="77777777" w:rsidR="004822E0" w:rsidRPr="004822E0" w:rsidRDefault="004822E0" w:rsidP="004822E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822E0">
        <w:rPr>
          <w:rFonts w:ascii="Times New Roman" w:hAnsi="Times New Roman" w:cs="Times New Roman"/>
        </w:rPr>
        <w:t>Managed end-to-end digital/data projects from planning to implementation, ensuring timely delivery and client satisfaction.</w:t>
      </w:r>
    </w:p>
    <w:p w14:paraId="3FB7D5C3" w14:textId="77777777" w:rsidR="004822E0" w:rsidRPr="004822E0" w:rsidRDefault="004822E0" w:rsidP="004822E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822E0">
        <w:rPr>
          <w:rFonts w:ascii="Times New Roman" w:hAnsi="Times New Roman" w:cs="Times New Roman"/>
        </w:rPr>
        <w:t>Utilized advanced statistical techniques and machine learning algorithms to uncover insights and improve business outcomes.</w:t>
      </w:r>
    </w:p>
    <w:p w14:paraId="0A907DCC" w14:textId="77777777" w:rsidR="004822E0" w:rsidRPr="004822E0" w:rsidRDefault="004822E0" w:rsidP="004822E0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822E0">
        <w:rPr>
          <w:rFonts w:ascii="Times New Roman" w:hAnsi="Times New Roman" w:cs="Times New Roman"/>
          <w:lang w:val="en-US"/>
        </w:rPr>
        <w:t xml:space="preserve">Collaborated closely with clients to understand business goals, translating ideas into tangible tools and solutions. </w:t>
      </w:r>
    </w:p>
    <w:p w14:paraId="6436BA6C" w14:textId="77777777" w:rsidR="004822E0" w:rsidRDefault="004822E0"/>
    <w:p w14:paraId="229AADBC" w14:textId="79242F63" w:rsidR="004822E0" w:rsidRPr="00177455" w:rsidRDefault="004822E0" w:rsidP="004822E0">
      <w:pPr>
        <w:pStyle w:val="NoSpacing"/>
        <w:rPr>
          <w:rFonts w:ascii="Times New Roman" w:hAnsi="Times New Roman" w:cs="Times New Roman"/>
        </w:rPr>
      </w:pPr>
      <w:r w:rsidRPr="00FD54A9">
        <w:rPr>
          <w:rFonts w:ascii="Times New Roman" w:hAnsi="Times New Roman" w:cs="Times New Roman"/>
          <w:b/>
          <w:bCs/>
        </w:rPr>
        <w:t>Delivery Route Manager</w:t>
      </w:r>
      <w:r w:rsidRPr="00177455">
        <w:rPr>
          <w:rFonts w:ascii="Times New Roman" w:hAnsi="Times New Roman" w:cs="Times New Roman"/>
        </w:rPr>
        <w:tab/>
      </w:r>
      <w:r w:rsidRPr="00177455">
        <w:rPr>
          <w:rFonts w:ascii="Times New Roman" w:hAnsi="Times New Roman" w:cs="Times New Roman"/>
        </w:rPr>
        <w:tab/>
      </w:r>
      <w:r w:rsidRPr="00177455">
        <w:rPr>
          <w:rFonts w:ascii="Times New Roman" w:hAnsi="Times New Roman" w:cs="Times New Roman"/>
        </w:rPr>
        <w:tab/>
      </w:r>
      <w:r w:rsidRPr="00177455">
        <w:rPr>
          <w:rFonts w:ascii="Times New Roman" w:hAnsi="Times New Roman" w:cs="Times New Roman"/>
        </w:rPr>
        <w:tab/>
      </w:r>
      <w:r w:rsidRPr="00177455">
        <w:rPr>
          <w:rFonts w:ascii="Times New Roman" w:hAnsi="Times New Roman" w:cs="Times New Roman"/>
        </w:rPr>
        <w:tab/>
      </w:r>
      <w:r w:rsidR="00700BCB">
        <w:rPr>
          <w:rFonts w:ascii="Times New Roman" w:hAnsi="Times New Roman" w:cs="Times New Roman"/>
        </w:rPr>
        <w:tab/>
      </w:r>
      <w:r w:rsidRPr="00700BCB">
        <w:rPr>
          <w:rFonts w:ascii="Times New Roman" w:hAnsi="Times New Roman" w:cs="Times New Roman"/>
          <w:sz w:val="24"/>
          <w:szCs w:val="24"/>
        </w:rPr>
        <w:t>Dec 2022 – Nov 2023</w:t>
      </w:r>
    </w:p>
    <w:p w14:paraId="2307B960" w14:textId="77777777" w:rsidR="004822E0" w:rsidRPr="00FD54A9" w:rsidRDefault="004822E0" w:rsidP="004822E0">
      <w:pPr>
        <w:spacing w:line="240" w:lineRule="auto"/>
        <w:rPr>
          <w:rFonts w:ascii="Times New Roman" w:hAnsi="Times New Roman" w:cs="Times New Roman"/>
          <w:b/>
          <w:bCs/>
        </w:rPr>
      </w:pPr>
      <w:r w:rsidRPr="00FD54A9">
        <w:rPr>
          <w:rFonts w:ascii="Times New Roman" w:hAnsi="Times New Roman" w:cs="Times New Roman"/>
          <w:b/>
          <w:bCs/>
        </w:rPr>
        <w:t>George’s Bakery Products</w:t>
      </w:r>
    </w:p>
    <w:p w14:paraId="7A5F5490" w14:textId="77777777" w:rsidR="004822E0" w:rsidRPr="004822E0" w:rsidRDefault="004822E0" w:rsidP="004822E0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822E0">
        <w:rPr>
          <w:rFonts w:ascii="Times New Roman" w:hAnsi="Times New Roman" w:cs="Times New Roman"/>
          <w:lang w:val="en-US"/>
        </w:rPr>
        <w:t>Strategically plan</w:t>
      </w:r>
      <w:r w:rsidR="00F75DF1">
        <w:rPr>
          <w:rFonts w:ascii="Times New Roman" w:hAnsi="Times New Roman" w:cs="Times New Roman"/>
          <w:lang w:val="en-US"/>
        </w:rPr>
        <w:t>n</w:t>
      </w:r>
      <w:r w:rsidRPr="004822E0">
        <w:rPr>
          <w:rFonts w:ascii="Times New Roman" w:hAnsi="Times New Roman" w:cs="Times New Roman"/>
          <w:lang w:val="en-US"/>
        </w:rPr>
        <w:t xml:space="preserve">ed delivery routes to maximize efficiency and minimize </w:t>
      </w:r>
      <w:r w:rsidR="008E15EA">
        <w:rPr>
          <w:rFonts w:ascii="Times New Roman" w:hAnsi="Times New Roman" w:cs="Times New Roman"/>
          <w:lang w:val="en-US"/>
        </w:rPr>
        <w:t>loss</w:t>
      </w:r>
      <w:r w:rsidRPr="004822E0">
        <w:rPr>
          <w:rFonts w:ascii="Times New Roman" w:hAnsi="Times New Roman" w:cs="Times New Roman"/>
          <w:lang w:val="en-US"/>
        </w:rPr>
        <w:t>.</w:t>
      </w:r>
    </w:p>
    <w:p w14:paraId="363C1D76" w14:textId="77777777" w:rsidR="004822E0" w:rsidRPr="004822E0" w:rsidRDefault="004822E0" w:rsidP="004822E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822E0">
        <w:rPr>
          <w:rFonts w:ascii="Times New Roman" w:hAnsi="Times New Roman" w:cs="Times New Roman"/>
        </w:rPr>
        <w:t>Managed warehouse associates</w:t>
      </w:r>
      <w:r w:rsidR="008E15EA">
        <w:rPr>
          <w:rFonts w:ascii="Times New Roman" w:hAnsi="Times New Roman" w:cs="Times New Roman"/>
        </w:rPr>
        <w:t xml:space="preserve"> and partners </w:t>
      </w:r>
      <w:r w:rsidRPr="004822E0">
        <w:rPr>
          <w:rFonts w:ascii="Times New Roman" w:hAnsi="Times New Roman" w:cs="Times New Roman"/>
        </w:rPr>
        <w:t>to ensure adherence to schedules and performance standards,</w:t>
      </w:r>
      <w:r w:rsidR="00F75DF1">
        <w:rPr>
          <w:rFonts w:ascii="Times New Roman" w:hAnsi="Times New Roman" w:cs="Times New Roman"/>
        </w:rPr>
        <w:t xml:space="preserve"> inventory accuracy,</w:t>
      </w:r>
      <w:r w:rsidRPr="004822E0">
        <w:rPr>
          <w:rFonts w:ascii="Times New Roman" w:hAnsi="Times New Roman" w:cs="Times New Roman"/>
        </w:rPr>
        <w:t xml:space="preserve"> as well as timely loading and dispatching of goods.</w:t>
      </w:r>
    </w:p>
    <w:p w14:paraId="3B43092A" w14:textId="77777777" w:rsidR="004822E0" w:rsidRDefault="004822E0" w:rsidP="004822E0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822E0">
        <w:rPr>
          <w:rFonts w:ascii="Times New Roman" w:hAnsi="Times New Roman" w:cs="Times New Roman"/>
          <w:lang w:val="en-US"/>
        </w:rPr>
        <w:t xml:space="preserve">Ensured compliance with safety regulations and implemented best practices for driver safety. </w:t>
      </w:r>
    </w:p>
    <w:p w14:paraId="15C36D2C" w14:textId="77777777" w:rsidR="004822E0" w:rsidRDefault="004822E0" w:rsidP="004822E0">
      <w:pPr>
        <w:rPr>
          <w:rFonts w:ascii="Times New Roman" w:hAnsi="Times New Roman" w:cs="Times New Roman"/>
          <w:lang w:val="en-US"/>
        </w:rPr>
      </w:pPr>
    </w:p>
    <w:p w14:paraId="053FED75" w14:textId="77777777" w:rsidR="004822E0" w:rsidRPr="00FD54A9" w:rsidRDefault="004822E0" w:rsidP="004822E0">
      <w:pPr>
        <w:rPr>
          <w:rFonts w:ascii="Times New Roman" w:hAnsi="Times New Roman" w:cs="Times New Roman"/>
          <w:b/>
          <w:bCs/>
        </w:rPr>
      </w:pPr>
      <w:r w:rsidRPr="00FD54A9">
        <w:rPr>
          <w:rFonts w:ascii="Times New Roman" w:hAnsi="Times New Roman" w:cs="Times New Roman"/>
          <w:b/>
          <w:bCs/>
        </w:rPr>
        <w:t>Skills</w:t>
      </w:r>
    </w:p>
    <w:p w14:paraId="00854506" w14:textId="77777777" w:rsidR="004822E0" w:rsidRPr="00177455" w:rsidRDefault="004822E0" w:rsidP="00482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77455">
        <w:rPr>
          <w:rFonts w:ascii="Times New Roman" w:hAnsi="Times New Roman" w:cs="Times New Roman"/>
          <w:sz w:val="21"/>
          <w:szCs w:val="21"/>
        </w:rPr>
        <w:t xml:space="preserve">Critical Thinking: </w:t>
      </w:r>
      <w:r>
        <w:rPr>
          <w:rFonts w:ascii="Times New Roman" w:hAnsi="Times New Roman" w:cs="Times New Roman"/>
          <w:sz w:val="21"/>
          <w:szCs w:val="21"/>
        </w:rPr>
        <w:t>P</w:t>
      </w:r>
      <w:r w:rsidRPr="00177455">
        <w:rPr>
          <w:rFonts w:ascii="Times New Roman" w:hAnsi="Times New Roman" w:cs="Times New Roman"/>
          <w:sz w:val="21"/>
          <w:szCs w:val="21"/>
        </w:rPr>
        <w:t>ossessing the ability to solve complex problems</w:t>
      </w:r>
      <w:r w:rsidR="008E15EA">
        <w:rPr>
          <w:rFonts w:ascii="Times New Roman" w:hAnsi="Times New Roman" w:cs="Times New Roman"/>
          <w:sz w:val="21"/>
          <w:szCs w:val="21"/>
        </w:rPr>
        <w:t xml:space="preserve"> and </w:t>
      </w:r>
      <w:r w:rsidRPr="00177455">
        <w:rPr>
          <w:rFonts w:ascii="Times New Roman" w:hAnsi="Times New Roman" w:cs="Times New Roman"/>
          <w:sz w:val="21"/>
          <w:szCs w:val="21"/>
        </w:rPr>
        <w:t>creating robust solutions in a timely manner.</w:t>
      </w:r>
      <w:r w:rsidR="008E15EA">
        <w:rPr>
          <w:rFonts w:ascii="Times New Roman" w:hAnsi="Times New Roman" w:cs="Times New Roman"/>
          <w:sz w:val="21"/>
          <w:szCs w:val="21"/>
        </w:rPr>
        <w:t xml:space="preserve"> Being cognizant of the many layers to normal operations, so when logistical issues occur, they can be handled specifically and seamlessly with</w:t>
      </w:r>
      <w:r w:rsidR="007A16E8">
        <w:rPr>
          <w:rFonts w:ascii="Times New Roman" w:hAnsi="Times New Roman" w:cs="Times New Roman"/>
          <w:sz w:val="21"/>
          <w:szCs w:val="21"/>
        </w:rPr>
        <w:t>in</w:t>
      </w:r>
      <w:r w:rsidR="008E15EA">
        <w:rPr>
          <w:rFonts w:ascii="Times New Roman" w:hAnsi="Times New Roman" w:cs="Times New Roman"/>
          <w:sz w:val="21"/>
          <w:szCs w:val="21"/>
        </w:rPr>
        <w:t xml:space="preserve"> the rest of the required tasks.</w:t>
      </w:r>
    </w:p>
    <w:p w14:paraId="13B5AE68" w14:textId="05B58825" w:rsidR="004822E0" w:rsidRPr="00177455" w:rsidRDefault="004822E0" w:rsidP="00482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77455">
        <w:rPr>
          <w:rFonts w:ascii="Times New Roman" w:hAnsi="Times New Roman" w:cs="Times New Roman"/>
          <w:sz w:val="21"/>
          <w:szCs w:val="21"/>
        </w:rPr>
        <w:t xml:space="preserve">Communication: </w:t>
      </w:r>
      <w:r>
        <w:rPr>
          <w:rFonts w:ascii="Times New Roman" w:hAnsi="Times New Roman" w:cs="Times New Roman"/>
          <w:sz w:val="21"/>
          <w:szCs w:val="21"/>
        </w:rPr>
        <w:t>E</w:t>
      </w:r>
      <w:r w:rsidRPr="00177455">
        <w:rPr>
          <w:rFonts w:ascii="Times New Roman" w:hAnsi="Times New Roman" w:cs="Times New Roman"/>
          <w:sz w:val="21"/>
          <w:szCs w:val="21"/>
        </w:rPr>
        <w:t>xcellent listening and speaking skills.</w:t>
      </w:r>
      <w:r w:rsidR="008E15EA">
        <w:rPr>
          <w:rFonts w:ascii="Times New Roman" w:hAnsi="Times New Roman" w:cs="Times New Roman"/>
          <w:sz w:val="21"/>
          <w:szCs w:val="21"/>
        </w:rPr>
        <w:t xml:space="preserve"> </w:t>
      </w:r>
      <w:r w:rsidR="00687009">
        <w:rPr>
          <w:rFonts w:ascii="Times New Roman" w:hAnsi="Times New Roman" w:cs="Times New Roman"/>
          <w:sz w:val="21"/>
          <w:szCs w:val="21"/>
        </w:rPr>
        <w:t xml:space="preserve">Whether it is with managers, coworkers or clients, </w:t>
      </w:r>
      <w:r w:rsidR="008E15EA">
        <w:rPr>
          <w:rFonts w:ascii="Times New Roman" w:hAnsi="Times New Roman" w:cs="Times New Roman"/>
          <w:sz w:val="21"/>
          <w:szCs w:val="21"/>
        </w:rPr>
        <w:t xml:space="preserve">I pride myself on conveying my thoughts well and </w:t>
      </w:r>
      <w:r w:rsidR="00687009">
        <w:rPr>
          <w:rFonts w:ascii="Times New Roman" w:hAnsi="Times New Roman" w:cs="Times New Roman"/>
          <w:sz w:val="21"/>
          <w:szCs w:val="21"/>
        </w:rPr>
        <w:t xml:space="preserve">understanding the essence of what is being said to me. </w:t>
      </w:r>
    </w:p>
    <w:p w14:paraId="3BF07A3D" w14:textId="1DF7626D" w:rsidR="004822E0" w:rsidRDefault="004822E0" w:rsidP="00983F45">
      <w:pPr>
        <w:pStyle w:val="ListParagraph"/>
        <w:numPr>
          <w:ilvl w:val="0"/>
          <w:numId w:val="3"/>
        </w:numPr>
      </w:pPr>
      <w:r w:rsidRPr="00983F45">
        <w:rPr>
          <w:rFonts w:ascii="Times New Roman" w:hAnsi="Times New Roman" w:cs="Times New Roman"/>
          <w:sz w:val="21"/>
          <w:szCs w:val="21"/>
        </w:rPr>
        <w:t xml:space="preserve">Adaptability: Skilled in grasping new concepts and routines, and execution of outlined concepts </w:t>
      </w:r>
      <w:r w:rsidR="00983F45">
        <w:rPr>
          <w:rFonts w:ascii="Times New Roman" w:hAnsi="Times New Roman" w:cs="Times New Roman"/>
          <w:sz w:val="21"/>
          <w:szCs w:val="21"/>
        </w:rPr>
        <w:t xml:space="preserve">within </w:t>
      </w:r>
      <w:r w:rsidRPr="00983F45">
        <w:rPr>
          <w:rFonts w:ascii="Times New Roman" w:hAnsi="Times New Roman" w:cs="Times New Roman"/>
          <w:sz w:val="21"/>
          <w:szCs w:val="21"/>
        </w:rPr>
        <w:t>changing environments.</w:t>
      </w:r>
      <w:r w:rsidR="007A16E8">
        <w:rPr>
          <w:rFonts w:ascii="Times New Roman" w:hAnsi="Times New Roman" w:cs="Times New Roman"/>
          <w:sz w:val="21"/>
          <w:szCs w:val="21"/>
        </w:rPr>
        <w:t xml:space="preserve"> Within my work history, clients or managers have requested things of me that are challenging or out of my direct scope of expertise. I pride myself on the ability to meet these challenges head onto satisfy the given task.</w:t>
      </w:r>
      <w:r w:rsidR="00983F45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4822E0" w:rsidSect="00700BC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683A"/>
    <w:multiLevelType w:val="hybridMultilevel"/>
    <w:tmpl w:val="AB0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65F05"/>
    <w:multiLevelType w:val="hybridMultilevel"/>
    <w:tmpl w:val="16C4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26087"/>
    <w:multiLevelType w:val="hybridMultilevel"/>
    <w:tmpl w:val="B8F4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350809">
    <w:abstractNumId w:val="0"/>
  </w:num>
  <w:num w:numId="2" w16cid:durableId="475614058">
    <w:abstractNumId w:val="1"/>
  </w:num>
  <w:num w:numId="3" w16cid:durableId="31680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0"/>
    <w:rsid w:val="00096863"/>
    <w:rsid w:val="001F7BFE"/>
    <w:rsid w:val="003325D7"/>
    <w:rsid w:val="004822E0"/>
    <w:rsid w:val="006859EB"/>
    <w:rsid w:val="00687009"/>
    <w:rsid w:val="00700BCB"/>
    <w:rsid w:val="007A16E8"/>
    <w:rsid w:val="008C3EE9"/>
    <w:rsid w:val="008E15EA"/>
    <w:rsid w:val="00983F45"/>
    <w:rsid w:val="00E904E6"/>
    <w:rsid w:val="00F7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B29C"/>
  <w15:chartTrackingRefBased/>
  <w15:docId w15:val="{5847D243-27A0-D346-8B9B-A3227F95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E0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2E0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2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2E0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Emphasis">
    <w:name w:val="Emphasis"/>
    <w:qFormat/>
    <w:rsid w:val="004822E0"/>
    <w:rPr>
      <w:i/>
      <w:iCs/>
    </w:rPr>
  </w:style>
  <w:style w:type="paragraph" w:styleId="ListParagraph">
    <w:name w:val="List Paragraph"/>
    <w:basedOn w:val="Normal"/>
    <w:uiPriority w:val="34"/>
    <w:qFormat/>
    <w:rsid w:val="004822E0"/>
    <w:pPr>
      <w:ind w:left="720"/>
      <w:contextualSpacing/>
    </w:pPr>
  </w:style>
  <w:style w:type="paragraph" w:styleId="Revision">
    <w:name w:val="Revision"/>
    <w:hidden/>
    <w:uiPriority w:val="99"/>
    <w:semiHidden/>
    <w:rsid w:val="00E904E6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E6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0E48-35FF-5B41-BD36-05370264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josephs</dc:creator>
  <cp:keywords/>
  <dc:description/>
  <cp:lastModifiedBy>Gary Monteiro</cp:lastModifiedBy>
  <cp:revision>3</cp:revision>
  <dcterms:created xsi:type="dcterms:W3CDTF">2024-10-16T17:54:00Z</dcterms:created>
  <dcterms:modified xsi:type="dcterms:W3CDTF">2024-10-16T17:56:00Z</dcterms:modified>
</cp:coreProperties>
</file>